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9"/>
        <w:gridCol w:w="1759"/>
        <w:gridCol w:w="1392"/>
      </w:tblGrid>
      <w:tr w:rsidR="00C85672" w14:paraId="1E330533" w14:textId="77777777" w:rsidTr="009258DC">
        <w:trPr>
          <w:trHeight w:val="1170"/>
        </w:trPr>
        <w:tc>
          <w:tcPr>
            <w:tcW w:w="6210" w:type="dxa"/>
            <w:tcBorders>
              <w:top w:val="nil"/>
              <w:left w:val="nil"/>
              <w:bottom w:val="threeDEngrave" w:sz="24" w:space="0" w:color="0000FF"/>
              <w:right w:val="nil"/>
            </w:tcBorders>
            <w:vAlign w:val="center"/>
          </w:tcPr>
          <w:p w14:paraId="366E17DA" w14:textId="77777777" w:rsidR="00C85672" w:rsidRDefault="006B36D6">
            <w:pPr>
              <w:suppressAutoHyphens/>
              <w:spacing w:after="120"/>
              <w:jc w:val="center"/>
              <w:rPr>
                <w:rFonts w:cs="Arial"/>
                <w:spacing w:val="-2"/>
                <w:sz w:val="24"/>
              </w:rPr>
            </w:pPr>
            <w:r>
              <w:rPr>
                <w:rFonts w:cs="Arial"/>
                <w:spacing w:val="-2"/>
                <w:sz w:val="24"/>
              </w:rPr>
              <w:t>Specification Section 34 75 13</w:t>
            </w:r>
          </w:p>
          <w:p w14:paraId="3895D9BE" w14:textId="77777777" w:rsidR="00523C5E" w:rsidRDefault="00523C5E">
            <w:pPr>
              <w:pStyle w:val="Footer"/>
              <w:jc w:val="center"/>
              <w:rPr>
                <w:b/>
                <w:bCs/>
                <w:color w:val="0000FF"/>
                <w:sz w:val="32"/>
                <w:szCs w:val="32"/>
              </w:rPr>
            </w:pPr>
            <w:r>
              <w:rPr>
                <w:b/>
                <w:bCs/>
                <w:color w:val="0000FF"/>
                <w:sz w:val="32"/>
                <w:szCs w:val="32"/>
              </w:rPr>
              <w:t>TRUCKSTOPPER 7- 40</w:t>
            </w:r>
            <w:r w:rsidR="00B9335B">
              <w:rPr>
                <w:b/>
                <w:bCs/>
                <w:color w:val="0000FF"/>
                <w:sz w:val="32"/>
                <w:szCs w:val="32"/>
              </w:rPr>
              <w:t xml:space="preserve"> </w:t>
            </w:r>
          </w:p>
          <w:p w14:paraId="67CF15CD" w14:textId="77777777" w:rsidR="00A7039A" w:rsidRDefault="00B9335B">
            <w:pPr>
              <w:pStyle w:val="Footer"/>
              <w:jc w:val="center"/>
              <w:rPr>
                <w:b/>
                <w:bCs/>
                <w:color w:val="0000FF"/>
                <w:sz w:val="28"/>
              </w:rPr>
            </w:pPr>
            <w:r>
              <w:rPr>
                <w:b/>
                <w:bCs/>
                <w:color w:val="0000FF"/>
                <w:sz w:val="32"/>
                <w:szCs w:val="32"/>
              </w:rPr>
              <w:t>CRASH BOLLARD</w:t>
            </w:r>
            <w:r w:rsidR="00C33E33">
              <w:rPr>
                <w:b/>
                <w:bCs/>
                <w:color w:val="0000FF"/>
                <w:sz w:val="28"/>
              </w:rPr>
              <w:t xml:space="preserve">  </w:t>
            </w:r>
          </w:p>
          <w:p w14:paraId="0E845A21" w14:textId="77777777" w:rsidR="009258DC" w:rsidRDefault="00C33E33">
            <w:pPr>
              <w:pStyle w:val="Footer"/>
              <w:jc w:val="center"/>
              <w:rPr>
                <w:b/>
                <w:bCs/>
                <w:color w:val="0000FF"/>
                <w:sz w:val="28"/>
              </w:rPr>
            </w:pPr>
            <w:r>
              <w:rPr>
                <w:b/>
                <w:bCs/>
                <w:color w:val="0000FF"/>
                <w:sz w:val="28"/>
              </w:rPr>
              <w:t xml:space="preserve"> </w:t>
            </w:r>
          </w:p>
        </w:tc>
        <w:tc>
          <w:tcPr>
            <w:tcW w:w="1760" w:type="dxa"/>
            <w:tcBorders>
              <w:top w:val="nil"/>
              <w:left w:val="nil"/>
              <w:bottom w:val="threeDEngrave" w:sz="24" w:space="0" w:color="0000FF"/>
              <w:right w:val="nil"/>
            </w:tcBorders>
            <w:vAlign w:val="center"/>
          </w:tcPr>
          <w:p w14:paraId="068252BF" w14:textId="77777777" w:rsidR="00C85672" w:rsidRDefault="00C85672">
            <w:pPr>
              <w:suppressAutoHyphens/>
              <w:spacing w:after="120"/>
              <w:jc w:val="center"/>
              <w:rPr>
                <w:rFonts w:cs="Arial"/>
                <w:spacing w:val="-2"/>
                <w:sz w:val="24"/>
              </w:rPr>
            </w:pPr>
          </w:p>
        </w:tc>
        <w:tc>
          <w:tcPr>
            <w:tcW w:w="1390" w:type="dxa"/>
            <w:tcBorders>
              <w:top w:val="nil"/>
              <w:left w:val="nil"/>
              <w:bottom w:val="threeDEngrave" w:sz="24" w:space="0" w:color="0000FF"/>
              <w:right w:val="nil"/>
            </w:tcBorders>
            <w:vAlign w:val="center"/>
          </w:tcPr>
          <w:p w14:paraId="50AD2A0D" w14:textId="77777777" w:rsidR="00C85672" w:rsidRDefault="00333E55">
            <w:pPr>
              <w:suppressAutoHyphens/>
              <w:spacing w:after="120"/>
              <w:jc w:val="center"/>
              <w:rPr>
                <w:rFonts w:cs="Arial"/>
                <w:spacing w:val="-2"/>
                <w:sz w:val="24"/>
              </w:rPr>
            </w:pPr>
            <w:r>
              <w:rPr>
                <w:rFonts w:cs="Arial"/>
                <w:noProof/>
                <w:spacing w:val="-2"/>
                <w:sz w:val="24"/>
              </w:rPr>
              <w:drawing>
                <wp:inline distT="0" distB="0" distL="0" distR="0" wp14:anchorId="74825E66" wp14:editId="486C6810">
                  <wp:extent cx="746760" cy="739140"/>
                  <wp:effectExtent l="0" t="0" r="0" b="3810"/>
                  <wp:docPr id="1" name="Picture 1"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265B2C27" w14:textId="77777777" w:rsidR="00C85672" w:rsidRDefault="00C85672">
      <w:pPr>
        <w:pStyle w:val="Level1"/>
        <w:spacing w:after="0"/>
      </w:pPr>
      <w:r>
        <w:t>GENERAL</w:t>
      </w:r>
    </w:p>
    <w:p w14:paraId="12B9979B" w14:textId="77777777" w:rsidR="00C85672" w:rsidRDefault="00C85672">
      <w:pPr>
        <w:pStyle w:val="Levels"/>
        <w:numPr>
          <w:ilvl w:val="1"/>
          <w:numId w:val="18"/>
        </w:numPr>
        <w:spacing w:before="120" w:after="120"/>
        <w:jc w:val="both"/>
        <w:rPr>
          <w:b/>
          <w:bCs/>
        </w:rPr>
      </w:pPr>
      <w:r>
        <w:rPr>
          <w:b/>
          <w:bCs/>
        </w:rPr>
        <w:t>SECTION INCLUDES:</w:t>
      </w:r>
    </w:p>
    <w:p w14:paraId="74F9DB10" w14:textId="77777777" w:rsidR="00C85672" w:rsidRPr="00785251" w:rsidRDefault="00C85672" w:rsidP="00785251">
      <w:pPr>
        <w:pStyle w:val="Level1"/>
        <w:numPr>
          <w:ilvl w:val="2"/>
          <w:numId w:val="17"/>
        </w:numPr>
        <w:spacing w:after="60"/>
        <w:rPr>
          <w:b w:val="0"/>
        </w:rPr>
      </w:pPr>
      <w:r w:rsidRPr="00785251">
        <w:rPr>
          <w:b w:val="0"/>
        </w:rPr>
        <w:t xml:space="preserve">The work in this section shall include furnishing all labor, materials, </w:t>
      </w:r>
      <w:proofErr w:type="gramStart"/>
      <w:r w:rsidRPr="00785251">
        <w:rPr>
          <w:b w:val="0"/>
        </w:rPr>
        <w:t>equipment</w:t>
      </w:r>
      <w:proofErr w:type="gramEnd"/>
      <w:r w:rsidRPr="00785251">
        <w:rPr>
          <w:b w:val="0"/>
        </w:rPr>
        <w:t xml:space="preserve"> and appliances necessary to complete installation of </w:t>
      </w:r>
      <w:r w:rsidR="00B8798C">
        <w:rPr>
          <w:b w:val="0"/>
        </w:rPr>
        <w:t>BS</w:t>
      </w:r>
      <w:r w:rsidR="00B9335B">
        <w:rPr>
          <w:b w:val="0"/>
        </w:rPr>
        <w:t>I PAS68:2010 tested crash bollard</w:t>
      </w:r>
      <w:r w:rsidR="00A9089A">
        <w:rPr>
          <w:b w:val="0"/>
        </w:rPr>
        <w:t>s</w:t>
      </w:r>
      <w:r w:rsidR="00B9335B">
        <w:rPr>
          <w:b w:val="0"/>
        </w:rPr>
        <w:t xml:space="preserve"> </w:t>
      </w:r>
      <w:r w:rsidRPr="00785251">
        <w:rPr>
          <w:b w:val="0"/>
        </w:rPr>
        <w:t>required for this project in strict accordance with this specification section and drawings.</w:t>
      </w:r>
    </w:p>
    <w:p w14:paraId="3055F923" w14:textId="77777777" w:rsidR="00C85672" w:rsidRDefault="00C85672">
      <w:pPr>
        <w:pStyle w:val="Levels"/>
        <w:numPr>
          <w:ilvl w:val="1"/>
          <w:numId w:val="18"/>
        </w:numPr>
        <w:spacing w:before="120"/>
        <w:jc w:val="both"/>
        <w:rPr>
          <w:b/>
          <w:bCs/>
        </w:rPr>
      </w:pPr>
      <w:r>
        <w:rPr>
          <w:b/>
          <w:bCs/>
        </w:rPr>
        <w:t>REFERENCES:</w:t>
      </w:r>
    </w:p>
    <w:p w14:paraId="6D438529" w14:textId="77777777" w:rsidR="00C85672" w:rsidRDefault="00761B33">
      <w:pPr>
        <w:pStyle w:val="Level1"/>
        <w:numPr>
          <w:ilvl w:val="2"/>
          <w:numId w:val="17"/>
        </w:numPr>
        <w:spacing w:after="60"/>
        <w:rPr>
          <w:b w:val="0"/>
        </w:rPr>
      </w:pPr>
      <w:r>
        <w:rPr>
          <w:b w:val="0"/>
        </w:rPr>
        <w:t>BS</w:t>
      </w:r>
      <w:r w:rsidR="00B9335B">
        <w:rPr>
          <w:b w:val="0"/>
        </w:rPr>
        <w:t>I PAS68:2010</w:t>
      </w:r>
      <w:r w:rsidR="00CA554C">
        <w:rPr>
          <w:b w:val="0"/>
        </w:rPr>
        <w:t>: Performance requirement, vehicle impact test method and performance rating.</w:t>
      </w:r>
    </w:p>
    <w:p w14:paraId="525860BE" w14:textId="77777777" w:rsidR="00C85672" w:rsidRDefault="00C85672">
      <w:pPr>
        <w:pStyle w:val="Levels"/>
        <w:numPr>
          <w:ilvl w:val="1"/>
          <w:numId w:val="18"/>
        </w:numPr>
        <w:spacing w:before="120"/>
        <w:jc w:val="both"/>
        <w:rPr>
          <w:b/>
          <w:bCs/>
        </w:rPr>
      </w:pPr>
      <w:r>
        <w:rPr>
          <w:b/>
          <w:bCs/>
        </w:rPr>
        <w:t>SUBMITTAL:</w:t>
      </w:r>
    </w:p>
    <w:p w14:paraId="238433C3" w14:textId="77777777" w:rsidR="00C85672" w:rsidRDefault="00C85672">
      <w:pPr>
        <w:pStyle w:val="Level1"/>
        <w:numPr>
          <w:ilvl w:val="2"/>
          <w:numId w:val="17"/>
        </w:numPr>
        <w:spacing w:after="60"/>
        <w:rPr>
          <w:bCs/>
        </w:rPr>
      </w:pPr>
      <w:r>
        <w:rPr>
          <w:bCs/>
        </w:rPr>
        <w:t>Product Data:</w:t>
      </w:r>
    </w:p>
    <w:p w14:paraId="21C29868" w14:textId="77777777" w:rsidR="00C85672" w:rsidRDefault="00C85672">
      <w:pPr>
        <w:pStyle w:val="Level1"/>
        <w:numPr>
          <w:ilvl w:val="3"/>
          <w:numId w:val="17"/>
        </w:numPr>
        <w:tabs>
          <w:tab w:val="clear" w:pos="1512"/>
        </w:tabs>
        <w:spacing w:after="60"/>
        <w:rPr>
          <w:b w:val="0"/>
          <w:bCs/>
        </w:rPr>
      </w:pPr>
      <w:r>
        <w:rPr>
          <w:b w:val="0"/>
          <w:bCs/>
        </w:rPr>
        <w:t>Provide manufacturer’s catalog cuts with printed specifications and installation instructions.</w:t>
      </w:r>
    </w:p>
    <w:p w14:paraId="415D9C15" w14:textId="77777777" w:rsidR="00C85672" w:rsidRDefault="00C85672">
      <w:pPr>
        <w:pStyle w:val="Level1"/>
        <w:numPr>
          <w:ilvl w:val="3"/>
          <w:numId w:val="17"/>
        </w:numPr>
        <w:tabs>
          <w:tab w:val="clear" w:pos="1512"/>
        </w:tabs>
        <w:spacing w:after="60"/>
        <w:rPr>
          <w:b w:val="0"/>
          <w:bCs/>
        </w:rPr>
      </w:pPr>
      <w:r>
        <w:rPr>
          <w:b w:val="0"/>
          <w:bCs/>
        </w:rPr>
        <w:t xml:space="preserve">Furnish detailed </w:t>
      </w:r>
      <w:r w:rsidR="00CA554C">
        <w:rPr>
          <w:b w:val="0"/>
          <w:bCs/>
        </w:rPr>
        <w:t>description of system</w:t>
      </w:r>
      <w:r>
        <w:rPr>
          <w:b w:val="0"/>
          <w:bCs/>
        </w:rPr>
        <w:t>.</w:t>
      </w:r>
    </w:p>
    <w:p w14:paraId="3F39A45A" w14:textId="77777777" w:rsidR="00274A8B" w:rsidRDefault="00274A8B">
      <w:pPr>
        <w:pStyle w:val="Level1"/>
        <w:numPr>
          <w:ilvl w:val="3"/>
          <w:numId w:val="17"/>
        </w:numPr>
        <w:tabs>
          <w:tab w:val="clear" w:pos="1512"/>
        </w:tabs>
        <w:spacing w:after="60"/>
        <w:rPr>
          <w:b w:val="0"/>
          <w:bCs/>
        </w:rPr>
      </w:pPr>
      <w:r>
        <w:rPr>
          <w:b w:val="0"/>
          <w:bCs/>
        </w:rPr>
        <w:t>U.S. patent applies.</w:t>
      </w:r>
    </w:p>
    <w:p w14:paraId="2162D88E" w14:textId="77777777" w:rsidR="00BA6DC3" w:rsidRDefault="00BA6DC3" w:rsidP="00BA6DC3">
      <w:pPr>
        <w:pStyle w:val="Level1"/>
        <w:numPr>
          <w:ilvl w:val="2"/>
          <w:numId w:val="17"/>
        </w:numPr>
        <w:spacing w:after="60"/>
        <w:rPr>
          <w:bCs/>
        </w:rPr>
      </w:pPr>
      <w:r>
        <w:rPr>
          <w:bCs/>
        </w:rPr>
        <w:t>Shop Drawings:</w:t>
      </w:r>
    </w:p>
    <w:p w14:paraId="681A7A7A" w14:textId="77777777" w:rsidR="00BA6DC3" w:rsidRDefault="00BA6DC3" w:rsidP="00BA6DC3">
      <w:pPr>
        <w:pStyle w:val="Level1"/>
        <w:numPr>
          <w:ilvl w:val="3"/>
          <w:numId w:val="17"/>
        </w:numPr>
        <w:tabs>
          <w:tab w:val="clear" w:pos="1512"/>
        </w:tabs>
        <w:spacing w:after="60"/>
        <w:rPr>
          <w:b w:val="0"/>
          <w:bCs/>
        </w:rPr>
      </w:pPr>
      <w:r w:rsidRPr="00313F3F">
        <w:rPr>
          <w:b w:val="0"/>
          <w:bCs/>
        </w:rPr>
        <w:t>Provide</w:t>
      </w:r>
      <w:r>
        <w:rPr>
          <w:b w:val="0"/>
          <w:bCs/>
        </w:rPr>
        <w:t xml:space="preserve"> shop drawings showing the bollard system, including detail describing installation technique in various surfaces (example: concrete sidewalk, asphalt, pavers, etc.). </w:t>
      </w:r>
    </w:p>
    <w:p w14:paraId="5AD991AE" w14:textId="77777777" w:rsidR="00BA6DC3" w:rsidRDefault="00BA6DC3" w:rsidP="00BA6DC3">
      <w:pPr>
        <w:pStyle w:val="Level1"/>
        <w:numPr>
          <w:ilvl w:val="2"/>
          <w:numId w:val="17"/>
        </w:numPr>
        <w:spacing w:after="60"/>
        <w:rPr>
          <w:bCs/>
        </w:rPr>
      </w:pPr>
      <w:r>
        <w:rPr>
          <w:bCs/>
        </w:rPr>
        <w:t>Certifications:</w:t>
      </w:r>
    </w:p>
    <w:p w14:paraId="67B6A79C" w14:textId="77777777" w:rsidR="00BA6DC3" w:rsidRPr="00E532ED" w:rsidRDefault="00BA6DC3" w:rsidP="00C36ACC">
      <w:pPr>
        <w:pStyle w:val="Level1"/>
        <w:numPr>
          <w:ilvl w:val="3"/>
          <w:numId w:val="17"/>
        </w:numPr>
        <w:tabs>
          <w:tab w:val="clear" w:pos="1512"/>
        </w:tabs>
        <w:spacing w:after="60"/>
        <w:rPr>
          <w:b w:val="0"/>
          <w:bCs/>
        </w:rPr>
      </w:pPr>
      <w:r w:rsidRPr="00E532ED">
        <w:rPr>
          <w:b w:val="0"/>
          <w:bCs/>
        </w:rPr>
        <w:t>Letter o</w:t>
      </w:r>
      <w:r>
        <w:rPr>
          <w:b w:val="0"/>
          <w:bCs/>
        </w:rPr>
        <w:t xml:space="preserve">f compliance stating the </w:t>
      </w:r>
      <w:proofErr w:type="spellStart"/>
      <w:r>
        <w:rPr>
          <w:b w:val="0"/>
          <w:bCs/>
        </w:rPr>
        <w:t>Truckstopper</w:t>
      </w:r>
      <w:proofErr w:type="spellEnd"/>
      <w:r>
        <w:rPr>
          <w:b w:val="0"/>
          <w:bCs/>
        </w:rPr>
        <w:t xml:space="preserve"> 7-40</w:t>
      </w:r>
      <w:r w:rsidRPr="00E532ED">
        <w:rPr>
          <w:b w:val="0"/>
          <w:bCs/>
        </w:rPr>
        <w:t xml:space="preserve"> bollard system has </w:t>
      </w:r>
      <w:proofErr w:type="gramStart"/>
      <w:r w:rsidRPr="00E532ED">
        <w:rPr>
          <w:b w:val="0"/>
          <w:bCs/>
        </w:rPr>
        <w:t>successfully  passed</w:t>
      </w:r>
      <w:proofErr w:type="gramEnd"/>
      <w:r w:rsidRPr="00E532ED">
        <w:rPr>
          <w:b w:val="0"/>
          <w:bCs/>
        </w:rPr>
        <w:t xml:space="preserve"> an </w:t>
      </w:r>
      <w:proofErr w:type="spellStart"/>
      <w:r w:rsidRPr="00E532ED">
        <w:rPr>
          <w:b w:val="0"/>
          <w:bCs/>
        </w:rPr>
        <w:t>actural</w:t>
      </w:r>
      <w:proofErr w:type="spellEnd"/>
      <w:r w:rsidRPr="00E532ED">
        <w:rPr>
          <w:b w:val="0"/>
          <w:bCs/>
        </w:rPr>
        <w:t xml:space="preserve"> crash test and is certified to perform as described in </w:t>
      </w:r>
      <w:r>
        <w:rPr>
          <w:b w:val="0"/>
          <w:bCs/>
        </w:rPr>
        <w:t>2.03</w:t>
      </w:r>
      <w:r w:rsidRPr="00E532ED">
        <w:rPr>
          <w:b w:val="0"/>
          <w:bCs/>
        </w:rPr>
        <w:t xml:space="preserve"> below (BSI PAS68:2010. </w:t>
      </w:r>
    </w:p>
    <w:p w14:paraId="6548FEFC" w14:textId="77777777" w:rsidR="00BA6DC3" w:rsidRPr="00BA6DC3" w:rsidRDefault="00BA6DC3" w:rsidP="00BA6DC3">
      <w:pPr>
        <w:pStyle w:val="Level1"/>
        <w:spacing w:after="0"/>
      </w:pPr>
      <w:r>
        <w:t>PRODUCTS</w:t>
      </w:r>
    </w:p>
    <w:p w14:paraId="3C6AF84B" w14:textId="77777777" w:rsidR="00C85672" w:rsidRDefault="00274A8B">
      <w:pPr>
        <w:pStyle w:val="Levels"/>
        <w:numPr>
          <w:ilvl w:val="1"/>
          <w:numId w:val="18"/>
        </w:numPr>
        <w:spacing w:before="120"/>
        <w:jc w:val="both"/>
        <w:rPr>
          <w:b/>
          <w:bCs/>
          <w:caps/>
        </w:rPr>
      </w:pPr>
      <w:r>
        <w:rPr>
          <w:b/>
          <w:bCs/>
          <w:caps/>
        </w:rPr>
        <w:t>CRASH tested bollard</w:t>
      </w:r>
      <w:r w:rsidR="003D1733">
        <w:rPr>
          <w:b/>
          <w:bCs/>
          <w:caps/>
        </w:rPr>
        <w:t xml:space="preserve"> MANUFACTURER</w:t>
      </w:r>
      <w:r w:rsidR="00C85672">
        <w:rPr>
          <w:b/>
          <w:bCs/>
          <w:caps/>
        </w:rPr>
        <w:t>:</w:t>
      </w:r>
    </w:p>
    <w:p w14:paraId="6EC41A8D" w14:textId="77777777" w:rsidR="00C85672" w:rsidRDefault="00C85672">
      <w:pPr>
        <w:pStyle w:val="Level1"/>
        <w:numPr>
          <w:ilvl w:val="2"/>
          <w:numId w:val="17"/>
        </w:numPr>
        <w:spacing w:after="60"/>
        <w:rPr>
          <w:bCs/>
        </w:rPr>
      </w:pPr>
      <w:r>
        <w:rPr>
          <w:b w:val="0"/>
          <w:bCs/>
        </w:rPr>
        <w:t xml:space="preserve">The </w:t>
      </w:r>
      <w:proofErr w:type="spellStart"/>
      <w:r w:rsidR="00523C5E">
        <w:rPr>
          <w:b w:val="0"/>
          <w:bCs/>
        </w:rPr>
        <w:t>Truckstopper</w:t>
      </w:r>
      <w:proofErr w:type="spellEnd"/>
      <w:r w:rsidR="00523C5E">
        <w:rPr>
          <w:b w:val="0"/>
          <w:bCs/>
        </w:rPr>
        <w:t xml:space="preserve"> 7-40</w:t>
      </w:r>
      <w:r w:rsidR="00B9335B">
        <w:rPr>
          <w:b w:val="0"/>
          <w:bCs/>
        </w:rPr>
        <w:t xml:space="preserve"> crash bollard</w:t>
      </w:r>
      <w:r w:rsidR="003D1733">
        <w:rPr>
          <w:b w:val="0"/>
          <w:bCs/>
        </w:rPr>
        <w:t xml:space="preserve"> </w:t>
      </w:r>
      <w:r>
        <w:rPr>
          <w:b w:val="0"/>
          <w:bCs/>
        </w:rPr>
        <w:t xml:space="preserve">shall be manufactured by </w:t>
      </w:r>
      <w:proofErr w:type="spellStart"/>
      <w:r w:rsidR="003D1733">
        <w:rPr>
          <w:b w:val="0"/>
          <w:bCs/>
        </w:rPr>
        <w:t>SafetyFlex</w:t>
      </w:r>
      <w:proofErr w:type="spellEnd"/>
      <w:r w:rsidR="003D1733">
        <w:rPr>
          <w:b w:val="0"/>
          <w:bCs/>
        </w:rPr>
        <w:t xml:space="preserve"> </w:t>
      </w:r>
      <w:proofErr w:type="spellStart"/>
      <w:r w:rsidR="003D1733">
        <w:rPr>
          <w:b w:val="0"/>
          <w:bCs/>
        </w:rPr>
        <w:t>Anti Terrorist</w:t>
      </w:r>
      <w:proofErr w:type="spellEnd"/>
      <w:r w:rsidR="003D1733">
        <w:rPr>
          <w:b w:val="0"/>
          <w:bCs/>
        </w:rPr>
        <w:t xml:space="preserve"> Barriers and distributed by</w:t>
      </w:r>
      <w:r w:rsidR="00B62F1D">
        <w:rPr>
          <w:b w:val="0"/>
          <w:bCs/>
        </w:rPr>
        <w:t xml:space="preserve"> </w:t>
      </w:r>
      <w:r>
        <w:rPr>
          <w:b w:val="0"/>
          <w:bCs/>
        </w:rPr>
        <w:t xml:space="preserve">Tymetal Corp., </w:t>
      </w:r>
      <w:r w:rsidR="00CB537E">
        <w:rPr>
          <w:b w:val="0"/>
          <w:bCs/>
        </w:rPr>
        <w:t>678 Wilbur Avenue,</w:t>
      </w:r>
      <w:r>
        <w:rPr>
          <w:b w:val="0"/>
          <w:bCs/>
        </w:rPr>
        <w:t xml:space="preserve"> </w:t>
      </w:r>
      <w:smartTag w:uri="urn:schemas-microsoft-com:office:smarttags" w:element="place">
        <w:smartTag w:uri="urn:schemas-microsoft-com:office:smarttags" w:element="City">
          <w:r>
            <w:rPr>
              <w:b w:val="0"/>
              <w:bCs/>
            </w:rPr>
            <w:t>Greenwich</w:t>
          </w:r>
        </w:smartTag>
        <w:r>
          <w:rPr>
            <w:b w:val="0"/>
            <w:bCs/>
          </w:rPr>
          <w:t xml:space="preserve">, </w:t>
        </w:r>
        <w:smartTag w:uri="urn:schemas-microsoft-com:office:smarttags" w:element="State">
          <w:r>
            <w:rPr>
              <w:b w:val="0"/>
              <w:bCs/>
            </w:rPr>
            <w:t>NY</w:t>
          </w:r>
        </w:smartTag>
        <w:r>
          <w:rPr>
            <w:b w:val="0"/>
            <w:bCs/>
          </w:rPr>
          <w:t xml:space="preserve">  </w:t>
        </w:r>
        <w:smartTag w:uri="urn:schemas-microsoft-com:office:smarttags" w:element="PostalCode">
          <w:r>
            <w:rPr>
              <w:b w:val="0"/>
              <w:bCs/>
            </w:rPr>
            <w:t>12834</w:t>
          </w:r>
        </w:smartTag>
      </w:smartTag>
      <w:r>
        <w:rPr>
          <w:b w:val="0"/>
          <w:bCs/>
        </w:rPr>
        <w:t xml:space="preserve"> – (800) 328 – 4283.</w:t>
      </w:r>
    </w:p>
    <w:p w14:paraId="743B9419" w14:textId="77777777" w:rsidR="00C85672" w:rsidRDefault="00C85672">
      <w:pPr>
        <w:pStyle w:val="Level1"/>
        <w:keepLines/>
        <w:numPr>
          <w:ilvl w:val="2"/>
          <w:numId w:val="17"/>
        </w:numPr>
        <w:spacing w:after="60"/>
        <w:rPr>
          <w:b w:val="0"/>
          <w:bCs/>
        </w:rPr>
      </w:pPr>
      <w:r>
        <w:rPr>
          <w:b w:val="0"/>
        </w:rPr>
        <w:t xml:space="preserve">Approved substitution – All other </w:t>
      </w:r>
      <w:r w:rsidR="00920E90">
        <w:rPr>
          <w:b w:val="0"/>
        </w:rPr>
        <w:t>crash tested bollard</w:t>
      </w:r>
      <w:r w:rsidR="003D1733">
        <w:rPr>
          <w:b w:val="0"/>
        </w:rPr>
        <w:t xml:space="preserve"> systems</w:t>
      </w:r>
      <w:r>
        <w:rPr>
          <w:b w:val="0"/>
        </w:rPr>
        <w:t xml:space="preserve"> must be submitted to the design team in accordance with substitution requirements as set forth in the general provisions of the project manual for approval prior to the bid date.  Products submitted after the bid date will not be approved.</w:t>
      </w:r>
    </w:p>
    <w:p w14:paraId="2CAD6D1B" w14:textId="77777777" w:rsidR="00C85672" w:rsidRDefault="00C85672">
      <w:pPr>
        <w:pStyle w:val="Level1"/>
        <w:numPr>
          <w:ilvl w:val="2"/>
          <w:numId w:val="17"/>
        </w:numPr>
        <w:spacing w:after="60"/>
        <w:rPr>
          <w:b w:val="0"/>
          <w:bCs/>
        </w:rPr>
      </w:pPr>
      <w:r>
        <w:rPr>
          <w:b w:val="0"/>
          <w:bCs/>
        </w:rPr>
        <w:lastRenderedPageBreak/>
        <w:t xml:space="preserve">Store </w:t>
      </w:r>
      <w:r w:rsidR="003D1733">
        <w:rPr>
          <w:b w:val="0"/>
          <w:bCs/>
        </w:rPr>
        <w:t xml:space="preserve">crash </w:t>
      </w:r>
      <w:r w:rsidR="00B9335B">
        <w:rPr>
          <w:b w:val="0"/>
          <w:bCs/>
        </w:rPr>
        <w:t>bollard</w:t>
      </w:r>
      <w:r>
        <w:rPr>
          <w:b w:val="0"/>
          <w:bCs/>
        </w:rPr>
        <w:t xml:space="preserve"> on build</w:t>
      </w:r>
      <w:r w:rsidR="0065172B">
        <w:rPr>
          <w:b w:val="0"/>
          <w:bCs/>
        </w:rPr>
        <w:t>ing site</w:t>
      </w:r>
      <w:r>
        <w:rPr>
          <w:b w:val="0"/>
          <w:bCs/>
        </w:rPr>
        <w:t>, under cover, on wood sills or floors, and in a manner that prevents rust or damage.  Ventilate canvas or plastic covers to prevent moisture traps.</w:t>
      </w:r>
    </w:p>
    <w:p w14:paraId="143F7F8D" w14:textId="77777777" w:rsidR="00C85672" w:rsidRDefault="00C85672">
      <w:pPr>
        <w:pStyle w:val="Levels"/>
        <w:numPr>
          <w:ilvl w:val="1"/>
          <w:numId w:val="18"/>
        </w:numPr>
        <w:spacing w:before="120"/>
        <w:jc w:val="both"/>
        <w:rPr>
          <w:b/>
          <w:bCs/>
          <w:caps/>
        </w:rPr>
      </w:pPr>
      <w:r>
        <w:rPr>
          <w:b/>
          <w:bCs/>
          <w:caps/>
        </w:rPr>
        <w:t xml:space="preserve">SYSTEM </w:t>
      </w:r>
      <w:r w:rsidR="00845031">
        <w:rPr>
          <w:b/>
          <w:bCs/>
          <w:caps/>
        </w:rPr>
        <w:t>LAYOUT/</w:t>
      </w:r>
      <w:r>
        <w:rPr>
          <w:b/>
          <w:bCs/>
          <w:caps/>
        </w:rPr>
        <w:t>DIMENSIONS:</w:t>
      </w:r>
    </w:p>
    <w:p w14:paraId="630CF66C" w14:textId="77777777" w:rsidR="00C85672" w:rsidRDefault="00845031">
      <w:pPr>
        <w:pStyle w:val="Level1"/>
        <w:numPr>
          <w:ilvl w:val="2"/>
          <w:numId w:val="17"/>
        </w:numPr>
        <w:spacing w:after="60"/>
        <w:rPr>
          <w:b w:val="0"/>
          <w:bCs/>
        </w:rPr>
      </w:pPr>
      <w:r>
        <w:rPr>
          <w:b w:val="0"/>
          <w:bCs/>
        </w:rPr>
        <w:t>Per detailed drawing.</w:t>
      </w:r>
      <w:r w:rsidR="00E245E2">
        <w:rPr>
          <w:b w:val="0"/>
          <w:bCs/>
        </w:rPr>
        <w:t xml:space="preserve">  </w:t>
      </w:r>
    </w:p>
    <w:p w14:paraId="035681E7" w14:textId="77777777" w:rsidR="00C85672" w:rsidRDefault="00C85672">
      <w:pPr>
        <w:pStyle w:val="Levels"/>
        <w:numPr>
          <w:ilvl w:val="1"/>
          <w:numId w:val="18"/>
        </w:numPr>
        <w:spacing w:before="120"/>
        <w:jc w:val="both"/>
        <w:rPr>
          <w:b/>
          <w:bCs/>
          <w:caps/>
        </w:rPr>
      </w:pPr>
      <w:r>
        <w:rPr>
          <w:b/>
          <w:bCs/>
          <w:caps/>
        </w:rPr>
        <w:t>SYSTEM FUNCTION</w:t>
      </w:r>
      <w:r w:rsidR="0019167E">
        <w:rPr>
          <w:b/>
          <w:bCs/>
          <w:caps/>
        </w:rPr>
        <w:t xml:space="preserve"> and CRASH RATING</w:t>
      </w:r>
      <w:r>
        <w:rPr>
          <w:b/>
          <w:bCs/>
          <w:caps/>
        </w:rPr>
        <w:t>:</w:t>
      </w:r>
    </w:p>
    <w:p w14:paraId="28C22747" w14:textId="77777777" w:rsidR="009F1A09" w:rsidRPr="009F1A09" w:rsidRDefault="00B9335B">
      <w:pPr>
        <w:pStyle w:val="Level1"/>
        <w:keepNext/>
        <w:numPr>
          <w:ilvl w:val="2"/>
          <w:numId w:val="17"/>
        </w:numPr>
        <w:spacing w:after="60"/>
      </w:pPr>
      <w:r>
        <w:rPr>
          <w:b w:val="0"/>
        </w:rPr>
        <w:t xml:space="preserve">The </w:t>
      </w:r>
      <w:proofErr w:type="spellStart"/>
      <w:r w:rsidR="00523C5E">
        <w:rPr>
          <w:b w:val="0"/>
          <w:bCs/>
        </w:rPr>
        <w:t>Truckstopper</w:t>
      </w:r>
      <w:proofErr w:type="spellEnd"/>
      <w:r w:rsidR="00523C5E">
        <w:rPr>
          <w:b w:val="0"/>
          <w:bCs/>
        </w:rPr>
        <w:t xml:space="preserve"> 7-40 </w:t>
      </w:r>
      <w:r>
        <w:rPr>
          <w:b w:val="0"/>
        </w:rPr>
        <w:t>crash bollard</w:t>
      </w:r>
      <w:r w:rsidR="009F1A09">
        <w:rPr>
          <w:b w:val="0"/>
        </w:rPr>
        <w:t xml:space="preserve"> has been designed for hostile vehicle mitigation.  It can provide perimeter security for airports, oil and gas infrastructure, military sites or any other facility requiring crash rated perimeter security.</w:t>
      </w:r>
    </w:p>
    <w:p w14:paraId="3B6996A6" w14:textId="77777777" w:rsidR="00C85672" w:rsidRDefault="00706E94">
      <w:pPr>
        <w:pStyle w:val="Level1"/>
        <w:keepNext/>
        <w:numPr>
          <w:ilvl w:val="2"/>
          <w:numId w:val="17"/>
        </w:numPr>
        <w:spacing w:after="60"/>
      </w:pPr>
      <w:r>
        <w:rPr>
          <w:b w:val="0"/>
        </w:rPr>
        <w:t xml:space="preserve">The </w:t>
      </w:r>
      <w:proofErr w:type="spellStart"/>
      <w:r w:rsidR="00513494">
        <w:rPr>
          <w:b w:val="0"/>
          <w:bCs/>
        </w:rPr>
        <w:t>Truckstopper</w:t>
      </w:r>
      <w:proofErr w:type="spellEnd"/>
      <w:r w:rsidR="00513494">
        <w:rPr>
          <w:b w:val="0"/>
          <w:bCs/>
        </w:rPr>
        <w:t xml:space="preserve"> 7-40 </w:t>
      </w:r>
      <w:r w:rsidR="00B9335B">
        <w:rPr>
          <w:b w:val="0"/>
        </w:rPr>
        <w:t xml:space="preserve">crash bollard </w:t>
      </w:r>
      <w:r>
        <w:rPr>
          <w:b w:val="0"/>
        </w:rPr>
        <w:t xml:space="preserve">has been tested to the requirements of </w:t>
      </w:r>
      <w:r w:rsidR="00761B33">
        <w:rPr>
          <w:b w:val="0"/>
        </w:rPr>
        <w:t xml:space="preserve"> BS</w:t>
      </w:r>
      <w:r w:rsidR="00B9335B">
        <w:rPr>
          <w:b w:val="0"/>
        </w:rPr>
        <w:t xml:space="preserve">I PAS68:2010 </w:t>
      </w:r>
      <w:r>
        <w:rPr>
          <w:b w:val="0"/>
        </w:rPr>
        <w:t>Vehicle Impact Test Method and Performance Rating.</w:t>
      </w:r>
    </w:p>
    <w:p w14:paraId="5CC53F8F" w14:textId="77777777" w:rsidR="008C3CA6" w:rsidRDefault="00706E94">
      <w:pPr>
        <w:pStyle w:val="Levels"/>
        <w:numPr>
          <w:ilvl w:val="3"/>
          <w:numId w:val="17"/>
        </w:numPr>
        <w:tabs>
          <w:tab w:val="clear" w:pos="1512"/>
        </w:tabs>
        <w:spacing w:after="120"/>
        <w:jc w:val="both"/>
      </w:pPr>
      <w:r>
        <w:t xml:space="preserve">Vehicle weight: </w:t>
      </w:r>
      <w:r w:rsidR="00F26F0E">
        <w:t xml:space="preserve"> </w:t>
      </w:r>
      <w:r w:rsidR="00761B33">
        <w:t xml:space="preserve">16534 </w:t>
      </w:r>
      <w:r w:rsidR="00F26F0E">
        <w:t>lbs. (</w:t>
      </w:r>
      <w:r w:rsidR="00761B33">
        <w:t>7500</w:t>
      </w:r>
      <w:r>
        <w:t xml:space="preserve"> KG</w:t>
      </w:r>
      <w:r w:rsidR="00F26F0E">
        <w:t>).</w:t>
      </w:r>
    </w:p>
    <w:p w14:paraId="16244850" w14:textId="77777777" w:rsidR="00F26F0E" w:rsidRDefault="009E261F">
      <w:pPr>
        <w:pStyle w:val="Levels"/>
        <w:numPr>
          <w:ilvl w:val="3"/>
          <w:numId w:val="17"/>
        </w:numPr>
        <w:tabs>
          <w:tab w:val="clear" w:pos="1512"/>
        </w:tabs>
        <w:spacing w:after="120"/>
        <w:jc w:val="both"/>
      </w:pPr>
      <w:r>
        <w:t>Vehicle s</w:t>
      </w:r>
      <w:r w:rsidR="00523C5E">
        <w:t>peed: 4</w:t>
      </w:r>
      <w:r w:rsidR="00B8798C">
        <w:t>0</w:t>
      </w:r>
      <w:r w:rsidR="00F26F0E">
        <w:t xml:space="preserve"> mph (</w:t>
      </w:r>
      <w:r w:rsidR="00523C5E">
        <w:t>64</w:t>
      </w:r>
      <w:r w:rsidR="00F26F0E">
        <w:t>kph)</w:t>
      </w:r>
    </w:p>
    <w:p w14:paraId="08F6E61B" w14:textId="77777777" w:rsidR="009E261F" w:rsidRDefault="009E261F">
      <w:pPr>
        <w:pStyle w:val="Levels"/>
        <w:numPr>
          <w:ilvl w:val="3"/>
          <w:numId w:val="17"/>
        </w:numPr>
        <w:tabs>
          <w:tab w:val="clear" w:pos="1512"/>
        </w:tabs>
        <w:spacing w:after="120"/>
        <w:jc w:val="both"/>
      </w:pPr>
      <w:r>
        <w:t>Vehicle angle: 90</w:t>
      </w:r>
    </w:p>
    <w:p w14:paraId="02E64067" w14:textId="77777777" w:rsidR="000135EF" w:rsidRDefault="000135EF">
      <w:pPr>
        <w:pStyle w:val="Levels"/>
        <w:numPr>
          <w:ilvl w:val="3"/>
          <w:numId w:val="17"/>
        </w:numPr>
        <w:tabs>
          <w:tab w:val="clear" w:pos="1512"/>
        </w:tabs>
        <w:spacing w:after="120"/>
        <w:jc w:val="both"/>
      </w:pPr>
      <w:r>
        <w:t xml:space="preserve">Vehicle penetration: </w:t>
      </w:r>
      <w:r w:rsidR="00523C5E">
        <w:t>23</w:t>
      </w:r>
      <w:r w:rsidR="00B8798C">
        <w:t>’-</w:t>
      </w:r>
      <w:r w:rsidR="00523C5E">
        <w:t>4</w:t>
      </w:r>
      <w:r w:rsidR="00B8798C">
        <w:t>”</w:t>
      </w:r>
      <w:r>
        <w:t xml:space="preserve"> </w:t>
      </w:r>
      <w:r w:rsidR="00523C5E">
        <w:t>(7.1</w:t>
      </w:r>
      <w:r>
        <w:t xml:space="preserve"> m)</w:t>
      </w:r>
    </w:p>
    <w:p w14:paraId="5641516F" w14:textId="77777777" w:rsidR="009E261F" w:rsidRDefault="00920E90">
      <w:pPr>
        <w:pStyle w:val="Levels"/>
        <w:numPr>
          <w:ilvl w:val="3"/>
          <w:numId w:val="17"/>
        </w:numPr>
        <w:tabs>
          <w:tab w:val="clear" w:pos="1512"/>
        </w:tabs>
        <w:spacing w:after="120"/>
        <w:jc w:val="both"/>
      </w:pPr>
      <w:r>
        <w:t xml:space="preserve">Footing </w:t>
      </w:r>
      <w:r>
        <w:rPr>
          <w:snapToGrid w:val="0"/>
        </w:rPr>
        <w:t>thickness</w:t>
      </w:r>
      <w:r w:rsidR="00274A8B">
        <w:t>: 11-1/2</w:t>
      </w:r>
      <w:r w:rsidR="00B8798C">
        <w:t xml:space="preserve"> inches (2</w:t>
      </w:r>
      <w:r w:rsidR="00274A8B">
        <w:t>92</w:t>
      </w:r>
      <w:r w:rsidR="009E261F">
        <w:t xml:space="preserve"> mm)</w:t>
      </w:r>
    </w:p>
    <w:p w14:paraId="22DDFB00" w14:textId="77777777" w:rsidR="00C85672" w:rsidRDefault="006E3A65">
      <w:pPr>
        <w:pStyle w:val="Levels"/>
        <w:numPr>
          <w:ilvl w:val="1"/>
          <w:numId w:val="18"/>
        </w:numPr>
        <w:spacing w:before="120"/>
        <w:jc w:val="both"/>
        <w:rPr>
          <w:b/>
          <w:bCs/>
          <w:caps/>
        </w:rPr>
      </w:pPr>
      <w:r>
        <w:rPr>
          <w:b/>
          <w:bCs/>
          <w:caps/>
        </w:rPr>
        <w:t>VEHICLE BARRIER</w:t>
      </w:r>
      <w:r w:rsidR="00C85672">
        <w:rPr>
          <w:b/>
          <w:bCs/>
          <w:caps/>
        </w:rPr>
        <w:t>:</w:t>
      </w:r>
    </w:p>
    <w:p w14:paraId="38F2FA27" w14:textId="77777777" w:rsidR="00C85672" w:rsidRDefault="005F7FDF">
      <w:pPr>
        <w:pStyle w:val="Level1"/>
        <w:keepNext/>
        <w:numPr>
          <w:ilvl w:val="2"/>
          <w:numId w:val="17"/>
        </w:numPr>
        <w:spacing w:after="60"/>
      </w:pPr>
      <w:r>
        <w:t>Components</w:t>
      </w:r>
      <w:r w:rsidR="00C85672">
        <w:t>:</w:t>
      </w:r>
    </w:p>
    <w:p w14:paraId="5C738B20" w14:textId="77777777" w:rsidR="005F7FDF" w:rsidRDefault="00A9089A">
      <w:pPr>
        <w:pStyle w:val="Levels"/>
        <w:numPr>
          <w:ilvl w:val="3"/>
          <w:numId w:val="17"/>
        </w:numPr>
        <w:tabs>
          <w:tab w:val="clear" w:pos="1512"/>
          <w:tab w:val="num" w:pos="1440"/>
        </w:tabs>
        <w:spacing w:after="120"/>
        <w:jc w:val="both"/>
      </w:pPr>
      <w:r>
        <w:t>Slipper box with locking bolts and impact plate</w:t>
      </w:r>
      <w:r w:rsidR="005F7FDF">
        <w:t>.</w:t>
      </w:r>
    </w:p>
    <w:p w14:paraId="57AD261C" w14:textId="77777777" w:rsidR="006E1324" w:rsidRDefault="00A9089A">
      <w:pPr>
        <w:pStyle w:val="Levels"/>
        <w:numPr>
          <w:ilvl w:val="3"/>
          <w:numId w:val="17"/>
        </w:numPr>
        <w:tabs>
          <w:tab w:val="clear" w:pos="1512"/>
          <w:tab w:val="num" w:pos="1440"/>
        </w:tabs>
        <w:spacing w:after="120"/>
        <w:jc w:val="both"/>
      </w:pPr>
      <w:r>
        <w:t>Lock-bolted front and rear impact bars</w:t>
      </w:r>
      <w:r w:rsidR="005F7FDF">
        <w:t>.</w:t>
      </w:r>
    </w:p>
    <w:p w14:paraId="289BF80F" w14:textId="77777777" w:rsidR="00A9089A" w:rsidRDefault="00A9089A" w:rsidP="00A9089A">
      <w:pPr>
        <w:pStyle w:val="Levels"/>
        <w:numPr>
          <w:ilvl w:val="3"/>
          <w:numId w:val="17"/>
        </w:numPr>
        <w:tabs>
          <w:tab w:val="clear" w:pos="1512"/>
          <w:tab w:val="num" w:pos="1440"/>
        </w:tabs>
        <w:spacing w:after="120"/>
        <w:jc w:val="both"/>
      </w:pPr>
      <w:r>
        <w:t>Rebar</w:t>
      </w:r>
    </w:p>
    <w:p w14:paraId="028822E8" w14:textId="77777777" w:rsidR="005F7FDF" w:rsidRDefault="00A9089A">
      <w:pPr>
        <w:pStyle w:val="Levels"/>
        <w:numPr>
          <w:ilvl w:val="3"/>
          <w:numId w:val="17"/>
        </w:numPr>
        <w:tabs>
          <w:tab w:val="clear" w:pos="1512"/>
          <w:tab w:val="num" w:pos="1440"/>
        </w:tabs>
        <w:spacing w:after="120"/>
        <w:jc w:val="both"/>
      </w:pPr>
      <w:r>
        <w:t>Front and rear posts</w:t>
      </w:r>
      <w:r w:rsidR="005F7FDF">
        <w:t>.</w:t>
      </w:r>
    </w:p>
    <w:p w14:paraId="3BAFCE63" w14:textId="77777777" w:rsidR="00C36ACC" w:rsidRDefault="00C36ACC" w:rsidP="00C36ACC">
      <w:pPr>
        <w:pStyle w:val="Levels"/>
        <w:numPr>
          <w:ilvl w:val="3"/>
          <w:numId w:val="17"/>
        </w:numPr>
        <w:tabs>
          <w:tab w:val="clear" w:pos="1512"/>
          <w:tab w:val="num" w:pos="1440"/>
        </w:tabs>
        <w:spacing w:after="120"/>
        <w:jc w:val="both"/>
      </w:pPr>
      <w:r>
        <w:t>Slipper box extension kit (for “Removable” applications).</w:t>
      </w:r>
    </w:p>
    <w:p w14:paraId="628D76F8" w14:textId="77777777" w:rsidR="00A9089A" w:rsidRDefault="00A9089A">
      <w:pPr>
        <w:pStyle w:val="Levels"/>
        <w:numPr>
          <w:ilvl w:val="3"/>
          <w:numId w:val="17"/>
        </w:numPr>
        <w:tabs>
          <w:tab w:val="clear" w:pos="1512"/>
          <w:tab w:val="num" w:pos="1440"/>
        </w:tabs>
        <w:spacing w:after="120"/>
        <w:jc w:val="both"/>
      </w:pPr>
      <w:r>
        <w:t>316L Grade Stainless Steel Shroud</w:t>
      </w:r>
    </w:p>
    <w:p w14:paraId="6819F21D" w14:textId="77777777" w:rsidR="00C85672" w:rsidRDefault="00C85672">
      <w:pPr>
        <w:pStyle w:val="Level1"/>
        <w:keepNext/>
      </w:pPr>
      <w:r>
        <w:t>EXECUTION</w:t>
      </w:r>
    </w:p>
    <w:p w14:paraId="466A4390" w14:textId="77777777" w:rsidR="00C85672" w:rsidRDefault="00C85672">
      <w:pPr>
        <w:pStyle w:val="Levels"/>
        <w:numPr>
          <w:ilvl w:val="1"/>
          <w:numId w:val="18"/>
        </w:numPr>
        <w:spacing w:before="120"/>
        <w:jc w:val="both"/>
        <w:rPr>
          <w:b/>
          <w:bCs/>
          <w:caps/>
        </w:rPr>
      </w:pPr>
      <w:r>
        <w:rPr>
          <w:b/>
          <w:bCs/>
          <w:caps/>
        </w:rPr>
        <w:t>Site INSPECTION:</w:t>
      </w:r>
    </w:p>
    <w:p w14:paraId="75AEBCE8" w14:textId="77777777" w:rsidR="00C85672" w:rsidRDefault="00C85672">
      <w:pPr>
        <w:pStyle w:val="Level1"/>
        <w:numPr>
          <w:ilvl w:val="2"/>
          <w:numId w:val="17"/>
        </w:numPr>
        <w:spacing w:after="60"/>
        <w:rPr>
          <w:b w:val="0"/>
          <w:bCs/>
        </w:rPr>
      </w:pPr>
      <w:r>
        <w:rPr>
          <w:b w:val="0"/>
          <w:bCs/>
        </w:rPr>
        <w:t>Final grades and installation conditions shall be examined.  Installation shall not begin until all unsatisfactory conditions are corrected.</w:t>
      </w:r>
    </w:p>
    <w:p w14:paraId="4B920911" w14:textId="77777777" w:rsidR="00C85672" w:rsidRDefault="00C85672">
      <w:pPr>
        <w:pStyle w:val="Levels"/>
        <w:numPr>
          <w:ilvl w:val="1"/>
          <w:numId w:val="18"/>
        </w:numPr>
        <w:spacing w:before="120"/>
        <w:jc w:val="both"/>
        <w:rPr>
          <w:b/>
          <w:bCs/>
        </w:rPr>
      </w:pPr>
      <w:r>
        <w:rPr>
          <w:b/>
          <w:bCs/>
        </w:rPr>
        <w:t>INSTALLATION:</w:t>
      </w:r>
    </w:p>
    <w:p w14:paraId="3C72A386" w14:textId="77777777" w:rsidR="00C85672" w:rsidRDefault="00C85672">
      <w:pPr>
        <w:pStyle w:val="Level1"/>
        <w:numPr>
          <w:ilvl w:val="2"/>
          <w:numId w:val="17"/>
        </w:numPr>
        <w:spacing w:after="60"/>
        <w:rPr>
          <w:b w:val="0"/>
          <w:bCs/>
        </w:rPr>
      </w:pPr>
      <w:r>
        <w:rPr>
          <w:b w:val="0"/>
          <w:bCs/>
        </w:rPr>
        <w:t>Equipment in this section shall be installed in strict accordance with the company’s printed instructions unless otherwise shown on the contract drawings.</w:t>
      </w:r>
    </w:p>
    <w:p w14:paraId="14F8170F" w14:textId="77777777" w:rsidR="00590A64" w:rsidRDefault="00590A64" w:rsidP="00590A64">
      <w:pPr>
        <w:pStyle w:val="ListBullet"/>
        <w:numPr>
          <w:ilvl w:val="0"/>
          <w:numId w:val="0"/>
        </w:numPr>
      </w:pPr>
    </w:p>
    <w:p w14:paraId="0C9969F4" w14:textId="77777777" w:rsidR="00C85672" w:rsidRDefault="00C85672">
      <w:pPr>
        <w:pStyle w:val="ListBullet"/>
      </w:pPr>
      <w:r>
        <w:t>Tymetal Corp. reserves the right to modify and/or make changes as deemed necessary without previous notice.</w:t>
      </w:r>
    </w:p>
    <w:sectPr w:rsidR="00C8567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720" w:left="1440" w:header="720" w:footer="51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B9613" w14:textId="77777777" w:rsidR="00BA4CBA" w:rsidRDefault="00BA4CBA">
      <w:pPr>
        <w:spacing w:line="20" w:lineRule="exact"/>
        <w:rPr>
          <w:sz w:val="24"/>
        </w:rPr>
      </w:pPr>
    </w:p>
  </w:endnote>
  <w:endnote w:type="continuationSeparator" w:id="0">
    <w:p w14:paraId="427683C0" w14:textId="77777777" w:rsidR="00BA4CBA" w:rsidRDefault="00BA4CBA">
      <w:r>
        <w:rPr>
          <w:sz w:val="24"/>
        </w:rPr>
        <w:t xml:space="preserve"> </w:t>
      </w:r>
    </w:p>
  </w:endnote>
  <w:endnote w:type="continuationNotice" w:id="1">
    <w:p w14:paraId="0ECBB11F" w14:textId="77777777" w:rsidR="00BA4CBA" w:rsidRDefault="00BA4CB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C083F" w14:textId="77777777" w:rsidR="00BA6DC3" w:rsidRDefault="00BA6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C67D" w14:textId="77777777" w:rsidR="00E90829" w:rsidRDefault="00E90829">
    <w:pPr>
      <w:pStyle w:val="Footer"/>
      <w:tabs>
        <w:tab w:val="clear" w:pos="4320"/>
        <w:tab w:val="clear" w:pos="8640"/>
        <w:tab w:val="center" w:pos="5040"/>
        <w:tab w:val="right" w:pos="9360"/>
      </w:tabs>
      <w:ind w:left="-360"/>
    </w:pPr>
    <w:r>
      <w:t xml:space="preserve">       </w:t>
    </w:r>
    <w:proofErr w:type="spellStart"/>
    <w:r w:rsidR="00BA6DC3">
      <w:t>Truckstopper</w:t>
    </w:r>
    <w:proofErr w:type="spellEnd"/>
    <w:r w:rsidR="00BA6DC3">
      <w:t xml:space="preserve"> 7-40_Bollard_R2</w:t>
    </w:r>
    <w:proofErr w:type="gramStart"/>
    <w:r>
      <w:tab/>
    </w:r>
    <w:r w:rsidR="00BA6DC3">
      <w:t xml:space="preserve">  </w:t>
    </w:r>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341422">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341422">
      <w:rPr>
        <w:rStyle w:val="PageNumber"/>
        <w:noProof/>
      </w:rPr>
      <w:t>2</w:t>
    </w:r>
    <w:r>
      <w:rPr>
        <w:rStyle w:val="PageNumber"/>
      </w:rPr>
      <w:fldChar w:fldCharType="end"/>
    </w:r>
    <w:r>
      <w:tab/>
    </w:r>
    <w:r w:rsidR="00BA6DC3">
      <w:t>2/27/19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49A1F" w14:textId="77777777" w:rsidR="00BA6DC3" w:rsidRDefault="00BA6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4CC10" w14:textId="77777777" w:rsidR="00BA4CBA" w:rsidRDefault="00BA4CBA">
      <w:r>
        <w:rPr>
          <w:sz w:val="24"/>
        </w:rPr>
        <w:separator/>
      </w:r>
    </w:p>
  </w:footnote>
  <w:footnote w:type="continuationSeparator" w:id="0">
    <w:p w14:paraId="21DA555D" w14:textId="77777777" w:rsidR="00BA4CBA" w:rsidRDefault="00BA4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75175" w14:textId="77777777" w:rsidR="00BA6DC3" w:rsidRDefault="00BA6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865F" w14:textId="77777777" w:rsidR="00BA6DC3" w:rsidRDefault="00BA6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747BE" w14:textId="77777777" w:rsidR="00BA6DC3" w:rsidRDefault="00BA6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9A9F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8"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10" w15:restartNumberingAfterBreak="0">
    <w:nsid w:val="15D077DC"/>
    <w:multiLevelType w:val="multilevel"/>
    <w:tmpl w:val="A534498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0FFEC3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3DD554D1"/>
    <w:multiLevelType w:val="hybridMultilevel"/>
    <w:tmpl w:val="E5EA07CC"/>
    <w:lvl w:ilvl="0" w:tplc="0409000F">
      <w:start w:val="1"/>
      <w:numFmt w:val="decimal"/>
      <w:lvlText w:val="%1."/>
      <w:lvlJc w:val="left"/>
      <w:pPr>
        <w:tabs>
          <w:tab w:val="num" w:pos="720"/>
        </w:tabs>
        <w:ind w:left="720" w:hanging="360"/>
      </w:pPr>
      <w:rPr>
        <w:rFonts w:hint="default"/>
      </w:rPr>
    </w:lvl>
    <w:lvl w:ilvl="1" w:tplc="70C827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904A19"/>
    <w:multiLevelType w:val="multilevel"/>
    <w:tmpl w:val="426457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3744"/>
        </w:tabs>
        <w:ind w:left="3744" w:hanging="3024"/>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DA32378"/>
    <w:multiLevelType w:val="hybridMultilevel"/>
    <w:tmpl w:val="57CC94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6F0F4D"/>
    <w:multiLevelType w:val="multilevel"/>
    <w:tmpl w:val="3884AD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none"/>
      <w:lvlText w:val="SPLICING:"/>
      <w:lvlJc w:val="left"/>
      <w:pPr>
        <w:tabs>
          <w:tab w:val="num" w:pos="2160"/>
        </w:tabs>
        <w:ind w:left="2160" w:hanging="144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C97B76"/>
    <w:multiLevelType w:val="singleLevel"/>
    <w:tmpl w:val="D9EEFFA4"/>
    <w:lvl w:ilvl="0">
      <w:start w:val="1"/>
      <w:numFmt w:val="upperLetter"/>
      <w:lvlText w:val="%1."/>
      <w:lvlJc w:val="left"/>
      <w:pPr>
        <w:tabs>
          <w:tab w:val="num" w:pos="720"/>
        </w:tabs>
        <w:ind w:left="720" w:hanging="360"/>
      </w:pPr>
      <w:rPr>
        <w:rFonts w:hint="default"/>
      </w:rPr>
    </w:lvl>
  </w:abstractNum>
  <w:num w:numId="1" w16cid:durableId="830367317">
    <w:abstractNumId w:val="16"/>
  </w:num>
  <w:num w:numId="2" w16cid:durableId="309792078">
    <w:abstractNumId w:val="15"/>
  </w:num>
  <w:num w:numId="3" w16cid:durableId="1350254329">
    <w:abstractNumId w:val="12"/>
  </w:num>
  <w:num w:numId="4" w16cid:durableId="806049506">
    <w:abstractNumId w:val="14"/>
  </w:num>
  <w:num w:numId="5" w16cid:durableId="1761678238">
    <w:abstractNumId w:val="11"/>
  </w:num>
  <w:num w:numId="6" w16cid:durableId="1579553678">
    <w:abstractNumId w:val="9"/>
  </w:num>
  <w:num w:numId="7" w16cid:durableId="1616978811">
    <w:abstractNumId w:val="13"/>
  </w:num>
  <w:num w:numId="8" w16cid:durableId="664163934">
    <w:abstractNumId w:val="8"/>
  </w:num>
  <w:num w:numId="9" w16cid:durableId="325132039">
    <w:abstractNumId w:val="3"/>
  </w:num>
  <w:num w:numId="10" w16cid:durableId="1330644819">
    <w:abstractNumId w:val="2"/>
  </w:num>
  <w:num w:numId="11" w16cid:durableId="1044910047">
    <w:abstractNumId w:val="7"/>
  </w:num>
  <w:num w:numId="12" w16cid:durableId="1342776081">
    <w:abstractNumId w:val="6"/>
  </w:num>
  <w:num w:numId="13" w16cid:durableId="326641018">
    <w:abstractNumId w:val="5"/>
  </w:num>
  <w:num w:numId="14" w16cid:durableId="65305053">
    <w:abstractNumId w:val="4"/>
  </w:num>
  <w:num w:numId="15" w16cid:durableId="948204061">
    <w:abstractNumId w:val="1"/>
  </w:num>
  <w:num w:numId="16" w16cid:durableId="1939605199">
    <w:abstractNumId w:val="0"/>
  </w:num>
  <w:num w:numId="17" w16cid:durableId="1186677954">
    <w:abstractNumId w:val="10"/>
  </w:num>
  <w:num w:numId="18" w16cid:durableId="1540586917">
    <w:abstractNumId w:val="10"/>
    <w:lvlOverride w:ilvl="0">
      <w:lvl w:ilvl="0">
        <w:start w:val="1"/>
        <w:numFmt w:val="decimal"/>
        <w:pStyle w:val="Level1"/>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9" w16cid:durableId="517235453">
    <w:abstractNumId w:val="10"/>
  </w:num>
  <w:num w:numId="20" w16cid:durableId="1561135659">
    <w:abstractNumId w:val="10"/>
  </w:num>
  <w:num w:numId="21" w16cid:durableId="771097658">
    <w:abstractNumId w:val="10"/>
  </w:num>
  <w:num w:numId="22" w16cid:durableId="604923506">
    <w:abstractNumId w:val="10"/>
  </w:num>
  <w:num w:numId="23" w16cid:durableId="1089539444">
    <w:abstractNumId w:val="10"/>
  </w:num>
  <w:num w:numId="24" w16cid:durableId="1545365285">
    <w:abstractNumId w:val="10"/>
  </w:num>
  <w:num w:numId="25" w16cid:durableId="1917209357">
    <w:abstractNumId w:val="10"/>
  </w:num>
  <w:num w:numId="26" w16cid:durableId="1177422289">
    <w:abstractNumId w:val="10"/>
  </w:num>
  <w:num w:numId="27" w16cid:durableId="1164248022">
    <w:abstractNumId w:val="10"/>
  </w:num>
  <w:num w:numId="28" w16cid:durableId="236139648">
    <w:abstractNumId w:val="10"/>
  </w:num>
  <w:num w:numId="29" w16cid:durableId="842091187">
    <w:abstractNumId w:val="10"/>
  </w:num>
  <w:num w:numId="30" w16cid:durableId="1467695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3012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2"/>
    <w:rsid w:val="000135EF"/>
    <w:rsid w:val="0003486A"/>
    <w:rsid w:val="00044616"/>
    <w:rsid w:val="000C0CD1"/>
    <w:rsid w:val="000D315D"/>
    <w:rsid w:val="000E18D3"/>
    <w:rsid w:val="000E43C4"/>
    <w:rsid w:val="000F2C70"/>
    <w:rsid w:val="00107419"/>
    <w:rsid w:val="00124CEB"/>
    <w:rsid w:val="00132B6C"/>
    <w:rsid w:val="00171034"/>
    <w:rsid w:val="0019167E"/>
    <w:rsid w:val="001C01FE"/>
    <w:rsid w:val="002532DF"/>
    <w:rsid w:val="00265EC4"/>
    <w:rsid w:val="00274A8B"/>
    <w:rsid w:val="002839C7"/>
    <w:rsid w:val="002C08BD"/>
    <w:rsid w:val="00310AC1"/>
    <w:rsid w:val="00324EF2"/>
    <w:rsid w:val="00333E55"/>
    <w:rsid w:val="00335F1C"/>
    <w:rsid w:val="00341422"/>
    <w:rsid w:val="00375AE0"/>
    <w:rsid w:val="0039429D"/>
    <w:rsid w:val="003A3843"/>
    <w:rsid w:val="003A39B4"/>
    <w:rsid w:val="003C721F"/>
    <w:rsid w:val="003D1733"/>
    <w:rsid w:val="003F2ED7"/>
    <w:rsid w:val="003F7219"/>
    <w:rsid w:val="00412973"/>
    <w:rsid w:val="004207BC"/>
    <w:rsid w:val="00431116"/>
    <w:rsid w:val="00436F27"/>
    <w:rsid w:val="004677B6"/>
    <w:rsid w:val="00475547"/>
    <w:rsid w:val="004922F7"/>
    <w:rsid w:val="00501790"/>
    <w:rsid w:val="00513494"/>
    <w:rsid w:val="00523C5E"/>
    <w:rsid w:val="0053550B"/>
    <w:rsid w:val="00590A64"/>
    <w:rsid w:val="005A632C"/>
    <w:rsid w:val="005F7FDF"/>
    <w:rsid w:val="00615ECE"/>
    <w:rsid w:val="00620B90"/>
    <w:rsid w:val="00620FC6"/>
    <w:rsid w:val="006214DD"/>
    <w:rsid w:val="006372B7"/>
    <w:rsid w:val="006451C3"/>
    <w:rsid w:val="0065028F"/>
    <w:rsid w:val="0065172B"/>
    <w:rsid w:val="00673258"/>
    <w:rsid w:val="006B36D6"/>
    <w:rsid w:val="006D3213"/>
    <w:rsid w:val="006D72C6"/>
    <w:rsid w:val="006E1324"/>
    <w:rsid w:val="006E3A65"/>
    <w:rsid w:val="006F0052"/>
    <w:rsid w:val="006F4C04"/>
    <w:rsid w:val="00702E18"/>
    <w:rsid w:val="00706E94"/>
    <w:rsid w:val="00761B33"/>
    <w:rsid w:val="0076473A"/>
    <w:rsid w:val="00785251"/>
    <w:rsid w:val="007854E1"/>
    <w:rsid w:val="007C5EB6"/>
    <w:rsid w:val="007E047A"/>
    <w:rsid w:val="00801BB7"/>
    <w:rsid w:val="00816E48"/>
    <w:rsid w:val="00816E97"/>
    <w:rsid w:val="00845031"/>
    <w:rsid w:val="00865D44"/>
    <w:rsid w:val="008721FC"/>
    <w:rsid w:val="008C3CA6"/>
    <w:rsid w:val="008D6840"/>
    <w:rsid w:val="008E31D6"/>
    <w:rsid w:val="008F510D"/>
    <w:rsid w:val="009149E5"/>
    <w:rsid w:val="00920E90"/>
    <w:rsid w:val="009258DC"/>
    <w:rsid w:val="0093310D"/>
    <w:rsid w:val="009336FA"/>
    <w:rsid w:val="009B2700"/>
    <w:rsid w:val="009D1256"/>
    <w:rsid w:val="009E2407"/>
    <w:rsid w:val="009E261F"/>
    <w:rsid w:val="009E56D0"/>
    <w:rsid w:val="009F1A09"/>
    <w:rsid w:val="00A47BAE"/>
    <w:rsid w:val="00A557A7"/>
    <w:rsid w:val="00A7039A"/>
    <w:rsid w:val="00A72C03"/>
    <w:rsid w:val="00A852D5"/>
    <w:rsid w:val="00A9089A"/>
    <w:rsid w:val="00AA357E"/>
    <w:rsid w:val="00AB1423"/>
    <w:rsid w:val="00AE7BB6"/>
    <w:rsid w:val="00AF385F"/>
    <w:rsid w:val="00B33928"/>
    <w:rsid w:val="00B53041"/>
    <w:rsid w:val="00B62F1D"/>
    <w:rsid w:val="00B8798C"/>
    <w:rsid w:val="00B9335B"/>
    <w:rsid w:val="00BA4CBA"/>
    <w:rsid w:val="00BA6DC3"/>
    <w:rsid w:val="00BD55BE"/>
    <w:rsid w:val="00BD63D1"/>
    <w:rsid w:val="00BE1278"/>
    <w:rsid w:val="00C1335F"/>
    <w:rsid w:val="00C33E33"/>
    <w:rsid w:val="00C36ACC"/>
    <w:rsid w:val="00C85672"/>
    <w:rsid w:val="00CA2BAC"/>
    <w:rsid w:val="00CA554C"/>
    <w:rsid w:val="00CB537E"/>
    <w:rsid w:val="00CC2912"/>
    <w:rsid w:val="00CD05A3"/>
    <w:rsid w:val="00CE59B5"/>
    <w:rsid w:val="00CE7E46"/>
    <w:rsid w:val="00CF6B2C"/>
    <w:rsid w:val="00D264BC"/>
    <w:rsid w:val="00D30C5A"/>
    <w:rsid w:val="00D83744"/>
    <w:rsid w:val="00DA3F65"/>
    <w:rsid w:val="00DD43B4"/>
    <w:rsid w:val="00E1023D"/>
    <w:rsid w:val="00E245E2"/>
    <w:rsid w:val="00E90829"/>
    <w:rsid w:val="00E926FE"/>
    <w:rsid w:val="00EE2670"/>
    <w:rsid w:val="00EE6B61"/>
    <w:rsid w:val="00F14446"/>
    <w:rsid w:val="00F26F0E"/>
    <w:rsid w:val="00F549C3"/>
    <w:rsid w:val="00F637D6"/>
    <w:rsid w:val="00F848FC"/>
    <w:rsid w:val="00FB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7409"/>
    <o:shapelayout v:ext="edit">
      <o:idmap v:ext="edit" data="1"/>
    </o:shapelayout>
  </w:shapeDefaults>
  <w:decimalSymbol w:val="."/>
  <w:listSeparator w:val=","/>
  <w14:docId w14:val="200B8C72"/>
  <w15:chartTrackingRefBased/>
  <w15:docId w15:val="{C37271FC-29A2-4038-92BA-E671B5D9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5"/>
      </w:numPr>
      <w:suppressAutoHyphens/>
      <w:spacing w:before="120"/>
      <w:jc w:val="both"/>
      <w:outlineLvl w:val="0"/>
    </w:pPr>
    <w:rPr>
      <w:b/>
      <w:spacing w:val="-2"/>
      <w:sz w:val="24"/>
    </w:rPr>
  </w:style>
  <w:style w:type="paragraph" w:styleId="Heading2">
    <w:name w:val="heading 2"/>
    <w:basedOn w:val="Normal"/>
    <w:next w:val="Normal"/>
    <w:autoRedefine/>
    <w:qFormat/>
    <w:pPr>
      <w:widowControl/>
      <w:numPr>
        <w:ilvl w:val="1"/>
        <w:numId w:val="5"/>
      </w:numPr>
      <w:suppressAutoHyphens/>
      <w:spacing w:before="120"/>
      <w:outlineLvl w:val="1"/>
    </w:pPr>
    <w:rPr>
      <w:rFonts w:cs="Arial"/>
      <w:spacing w:val="-2"/>
      <w:sz w:val="24"/>
    </w:rPr>
  </w:style>
  <w:style w:type="paragraph" w:styleId="Heading3">
    <w:name w:val="heading 3"/>
    <w:basedOn w:val="Normal"/>
    <w:next w:val="Normal"/>
    <w:autoRedefine/>
    <w:qFormat/>
    <w:pPr>
      <w:keepLines/>
      <w:numPr>
        <w:ilvl w:val="2"/>
        <w:numId w:val="5"/>
      </w:numPr>
      <w:tabs>
        <w:tab w:val="left" w:pos="1530"/>
      </w:tabs>
      <w:spacing w:before="120"/>
      <w:ind w:hanging="778"/>
      <w:outlineLvl w:val="2"/>
    </w:pPr>
    <w:rPr>
      <w:rFonts w:cs="Arial"/>
      <w:bCs/>
      <w:sz w:val="24"/>
      <w:szCs w:val="26"/>
    </w:rPr>
  </w:style>
  <w:style w:type="paragraph" w:styleId="Heading4">
    <w:name w:val="heading 4"/>
    <w:basedOn w:val="Normal"/>
    <w:next w:val="Normal"/>
    <w:qFormat/>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6"/>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11"/>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7"/>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7"/>
      </w:numPr>
    </w:pPr>
    <w:rPr>
      <w:rFonts w:ascii="Times New Roman" w:hAnsi="Times New Roman"/>
      <w:snapToGrid/>
      <w:sz w:val="24"/>
      <w:szCs w:val="24"/>
    </w:rPr>
  </w:style>
  <w:style w:type="paragraph" w:styleId="BalloonText">
    <w:name w:val="Balloon Text"/>
    <w:basedOn w:val="Normal"/>
    <w:semiHidden/>
    <w:rsid w:val="00A85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547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2C962-F9D2-421A-8FCC-FA4518D0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Tymetal Corp.</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2150 Pedestrian Swing</dc:subject>
  <dc:creator>Kevin Higgins</dc:creator>
  <cp:keywords/>
  <dc:description/>
  <cp:lastModifiedBy>Krieger, Richard</cp:lastModifiedBy>
  <cp:revision>2</cp:revision>
  <cp:lastPrinted>2017-10-04T18:55:00Z</cp:lastPrinted>
  <dcterms:created xsi:type="dcterms:W3CDTF">2024-04-08T14:12:00Z</dcterms:created>
  <dcterms:modified xsi:type="dcterms:W3CDTF">2024-04-08T14:12:00Z</dcterms:modified>
</cp:coreProperties>
</file>